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A6E" w:rsidRPr="004B4A6E" w:rsidRDefault="004B4A6E" w:rsidP="004B4A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4A6E">
        <w:rPr>
          <w:rFonts w:ascii="Times New Roman" w:hAnsi="Times New Roman" w:cs="Times New Roman"/>
          <w:b/>
          <w:sz w:val="32"/>
          <w:szCs w:val="32"/>
        </w:rPr>
        <w:t>Памятка по безопасности дорожного движения для учащихся в период летних каникул</w:t>
      </w:r>
    </w:p>
    <w:p w:rsidR="004B4A6E" w:rsidRDefault="004B4A6E" w:rsidP="00E344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A6E" w:rsidRDefault="004B4A6E" w:rsidP="004B4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3CE9" w:rsidRDefault="000B78A5" w:rsidP="00E344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408">
        <w:rPr>
          <w:rFonts w:ascii="Times New Roman" w:hAnsi="Times New Roman" w:cs="Times New Roman"/>
          <w:sz w:val="28"/>
          <w:szCs w:val="28"/>
        </w:rPr>
        <w:t>Детский дорожно-транспортный травматизм имеет ярко выраженный сезонный характер. Ежегодный анализ статистических данных показывает, что более половины всех дорожных трагедий с участием юных участников движения зарегистриров</w:t>
      </w:r>
      <w:r w:rsidR="004B4A6E">
        <w:rPr>
          <w:rFonts w:ascii="Times New Roman" w:hAnsi="Times New Roman" w:cs="Times New Roman"/>
          <w:sz w:val="28"/>
          <w:szCs w:val="28"/>
        </w:rPr>
        <w:t xml:space="preserve">аны в период с мая по сентябрь. </w:t>
      </w:r>
      <w:r w:rsidRPr="00E34408">
        <w:rPr>
          <w:rFonts w:ascii="Times New Roman" w:hAnsi="Times New Roman" w:cs="Times New Roman"/>
          <w:sz w:val="28"/>
          <w:szCs w:val="28"/>
        </w:rPr>
        <w:t>Количество дорожных травм особенно увеличивается в августе-сентябре, когда дети и подростки возвращаются после летнего отдыха в места постоянного проживания и учебы, успев отвыкнуть от интенсивного движения транспорта на дорогах.</w:t>
      </w:r>
    </w:p>
    <w:p w:rsidR="00037466" w:rsidRDefault="0078466B" w:rsidP="00E344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Напоминаем</w:t>
      </w:r>
      <w:r w:rsidRPr="00E34408">
        <w:rPr>
          <w:rFonts w:ascii="Times New Roman" w:hAnsi="Times New Roman" w:cs="Times New Roman"/>
          <w:sz w:val="28"/>
          <w:szCs w:val="28"/>
        </w:rPr>
        <w:t>, что переходить проезжую часть необходимо только в установленном для этого месте, по пешеходному переходу и только тогда, когда движение транспорта полностью остановлено.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E34408">
        <w:rPr>
          <w:rFonts w:ascii="Times New Roman" w:hAnsi="Times New Roman" w:cs="Times New Roman"/>
          <w:sz w:val="28"/>
          <w:szCs w:val="28"/>
        </w:rPr>
        <w:t>ельзя перебегать дорогу перед движущимся автомобилем и пользоваться гаджетами при переходе через проезжую часть.</w:t>
      </w:r>
    </w:p>
    <w:p w:rsidR="00A17E77" w:rsidRDefault="00037466" w:rsidP="00A17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408">
        <w:rPr>
          <w:rFonts w:ascii="Times New Roman" w:hAnsi="Times New Roman" w:cs="Times New Roman"/>
          <w:sz w:val="28"/>
          <w:szCs w:val="28"/>
        </w:rPr>
        <w:t xml:space="preserve">С началом весенне-летнего сезона особое беспокойство </w:t>
      </w:r>
      <w:r w:rsidR="00BB2D1D">
        <w:rPr>
          <w:rFonts w:ascii="Times New Roman" w:hAnsi="Times New Roman" w:cs="Times New Roman"/>
          <w:sz w:val="28"/>
          <w:szCs w:val="28"/>
        </w:rPr>
        <w:t xml:space="preserve">вызывают </w:t>
      </w:r>
      <w:r w:rsidRPr="00E34408">
        <w:rPr>
          <w:rFonts w:ascii="Times New Roman" w:hAnsi="Times New Roman" w:cs="Times New Roman"/>
          <w:sz w:val="28"/>
          <w:szCs w:val="28"/>
        </w:rPr>
        <w:t xml:space="preserve">юные </w:t>
      </w:r>
      <w:r w:rsidR="00BB2D1D">
        <w:rPr>
          <w:rFonts w:ascii="Times New Roman" w:hAnsi="Times New Roman" w:cs="Times New Roman"/>
          <w:sz w:val="28"/>
          <w:szCs w:val="28"/>
        </w:rPr>
        <w:t xml:space="preserve">водители </w:t>
      </w:r>
      <w:r w:rsidR="00BB2D1D" w:rsidRPr="00E4363D">
        <w:rPr>
          <w:rFonts w:ascii="Times New Roman" w:hAnsi="Times New Roman" w:cs="Times New Roman"/>
          <w:sz w:val="28"/>
          <w:szCs w:val="28"/>
        </w:rPr>
        <w:t xml:space="preserve">велосипедов, скутеров, мотоциклов, </w:t>
      </w:r>
      <w:proofErr w:type="spellStart"/>
      <w:r w:rsidR="00BB2D1D" w:rsidRPr="00E4363D">
        <w:rPr>
          <w:rFonts w:ascii="Times New Roman" w:hAnsi="Times New Roman" w:cs="Times New Roman"/>
          <w:sz w:val="28"/>
          <w:szCs w:val="28"/>
        </w:rPr>
        <w:t>квадрациклов</w:t>
      </w:r>
      <w:proofErr w:type="spellEnd"/>
      <w:r w:rsidRPr="00E34408">
        <w:rPr>
          <w:rFonts w:ascii="Times New Roman" w:hAnsi="Times New Roman" w:cs="Times New Roman"/>
          <w:sz w:val="28"/>
          <w:szCs w:val="28"/>
        </w:rPr>
        <w:t xml:space="preserve">, которые начинают массово </w:t>
      </w:r>
      <w:r w:rsidR="00BB2D1D">
        <w:rPr>
          <w:rFonts w:ascii="Times New Roman" w:hAnsi="Times New Roman" w:cs="Times New Roman"/>
          <w:sz w:val="28"/>
          <w:szCs w:val="28"/>
        </w:rPr>
        <w:t>осуществлять движение</w:t>
      </w:r>
      <w:r w:rsidRPr="00E34408">
        <w:rPr>
          <w:rFonts w:ascii="Times New Roman" w:hAnsi="Times New Roman" w:cs="Times New Roman"/>
          <w:sz w:val="28"/>
          <w:szCs w:val="28"/>
        </w:rPr>
        <w:t xml:space="preserve"> во дв</w:t>
      </w:r>
      <w:r w:rsidR="0078466B">
        <w:rPr>
          <w:rFonts w:ascii="Times New Roman" w:hAnsi="Times New Roman" w:cs="Times New Roman"/>
          <w:sz w:val="28"/>
          <w:szCs w:val="28"/>
        </w:rPr>
        <w:t>орах и выезжать на улицы населенных пунктов.</w:t>
      </w:r>
      <w:r w:rsidRPr="00E34408">
        <w:rPr>
          <w:rFonts w:ascii="Times New Roman" w:hAnsi="Times New Roman" w:cs="Times New Roman"/>
          <w:sz w:val="28"/>
          <w:szCs w:val="28"/>
        </w:rPr>
        <w:t xml:space="preserve"> </w:t>
      </w:r>
      <w:r w:rsidR="00A17E77">
        <w:rPr>
          <w:rFonts w:ascii="Times New Roman" w:hAnsi="Times New Roman" w:cs="Times New Roman"/>
          <w:sz w:val="28"/>
          <w:szCs w:val="28"/>
        </w:rPr>
        <w:t>Указанные т</w:t>
      </w:r>
      <w:r w:rsidR="00A17E77" w:rsidRPr="00E4363D">
        <w:rPr>
          <w:rFonts w:ascii="Times New Roman" w:hAnsi="Times New Roman" w:cs="Times New Roman"/>
          <w:sz w:val="28"/>
          <w:szCs w:val="28"/>
        </w:rPr>
        <w:t xml:space="preserve">ранспортные средства пользуются большой популярностью, так как являются очень удобными средствами передвижения. Однако остаются очень уязвимыми на дороге. При своей маневренности они не оснащены защитными приспособлениями, и поэтому представляют опасность. Водителям этих транспортных средств необходимо особенно тщательно соблюдать правила дорожного движения. </w:t>
      </w:r>
    </w:p>
    <w:p w:rsidR="00B80463" w:rsidRDefault="00BB2D1D" w:rsidP="000374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тем, как начать пользоваться указанными транспортными средствами, школьникам</w:t>
      </w:r>
      <w:r w:rsidR="00B80463">
        <w:rPr>
          <w:rFonts w:ascii="Times New Roman" w:hAnsi="Times New Roman" w:cs="Times New Roman"/>
          <w:sz w:val="28"/>
          <w:szCs w:val="28"/>
        </w:rPr>
        <w:t>, совместно с родителями или учителями,</w:t>
      </w:r>
      <w:r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="00037466" w:rsidRPr="00E344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изучить</w:t>
      </w:r>
      <w:r w:rsidR="00A17E77">
        <w:rPr>
          <w:rFonts w:ascii="Times New Roman" w:hAnsi="Times New Roman" w:cs="Times New Roman"/>
          <w:sz w:val="28"/>
          <w:szCs w:val="28"/>
        </w:rPr>
        <w:t xml:space="preserve"> и уяснить пункт 24 Правил дорожного движения</w:t>
      </w:r>
      <w:r w:rsidR="00037466" w:rsidRPr="00E34408">
        <w:rPr>
          <w:rFonts w:ascii="Times New Roman" w:hAnsi="Times New Roman" w:cs="Times New Roman"/>
          <w:sz w:val="28"/>
          <w:szCs w:val="28"/>
        </w:rPr>
        <w:t xml:space="preserve"> «Дополнительные требования к движению велосипедо</w:t>
      </w:r>
      <w:r w:rsidR="00B80463">
        <w:rPr>
          <w:rFonts w:ascii="Times New Roman" w:hAnsi="Times New Roman" w:cs="Times New Roman"/>
          <w:sz w:val="28"/>
          <w:szCs w:val="28"/>
        </w:rPr>
        <w:t xml:space="preserve">в и водителей мопедов». </w:t>
      </w:r>
    </w:p>
    <w:p w:rsidR="00037466" w:rsidRDefault="00B80463" w:rsidP="000374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E4363D">
        <w:rPr>
          <w:rFonts w:ascii="Times New Roman" w:hAnsi="Times New Roman" w:cs="Times New Roman"/>
          <w:sz w:val="28"/>
          <w:szCs w:val="28"/>
        </w:rPr>
        <w:t xml:space="preserve">спользуйте средства индивидуальной защиты в зависимости от выбранного вами транспорта. </w:t>
      </w:r>
      <w:r>
        <w:rPr>
          <w:rFonts w:ascii="Times New Roman" w:hAnsi="Times New Roman" w:cs="Times New Roman"/>
          <w:sz w:val="28"/>
          <w:szCs w:val="28"/>
        </w:rPr>
        <w:t>Необходимо</w:t>
      </w:r>
      <w:r w:rsidRPr="00E4363D">
        <w:rPr>
          <w:rFonts w:ascii="Times New Roman" w:hAnsi="Times New Roman" w:cs="Times New Roman"/>
          <w:sz w:val="28"/>
          <w:szCs w:val="28"/>
        </w:rPr>
        <w:t xml:space="preserve"> серьезно отнестись к правилам безопасного управления двухколесным транс</w:t>
      </w:r>
      <w:r w:rsidR="00BB21E1">
        <w:rPr>
          <w:rFonts w:ascii="Times New Roman" w:hAnsi="Times New Roman" w:cs="Times New Roman"/>
          <w:sz w:val="28"/>
          <w:szCs w:val="28"/>
        </w:rPr>
        <w:t>портом, они позволят сохранить в</w:t>
      </w:r>
      <w:r w:rsidRPr="00E4363D">
        <w:rPr>
          <w:rFonts w:ascii="Times New Roman" w:hAnsi="Times New Roman" w:cs="Times New Roman"/>
          <w:sz w:val="28"/>
          <w:szCs w:val="28"/>
        </w:rPr>
        <w:t xml:space="preserve">ашу жизнь и здоровье. </w:t>
      </w:r>
      <w:r w:rsidR="00F4054D">
        <w:rPr>
          <w:rFonts w:ascii="Times New Roman" w:hAnsi="Times New Roman" w:cs="Times New Roman"/>
          <w:sz w:val="28"/>
          <w:szCs w:val="28"/>
        </w:rPr>
        <w:t>При управлении велосипедом запрещено пере</w:t>
      </w:r>
      <w:r w:rsidR="00AE0D4F">
        <w:rPr>
          <w:rFonts w:ascii="Times New Roman" w:hAnsi="Times New Roman" w:cs="Times New Roman"/>
          <w:sz w:val="28"/>
          <w:szCs w:val="28"/>
        </w:rPr>
        <w:t>езжать проезжую часть. Для того</w:t>
      </w:r>
      <w:r w:rsidR="00F4054D">
        <w:rPr>
          <w:rFonts w:ascii="Times New Roman" w:hAnsi="Times New Roman" w:cs="Times New Roman"/>
          <w:sz w:val="28"/>
          <w:szCs w:val="28"/>
        </w:rPr>
        <w:t xml:space="preserve"> чтобы пересечь проезжую часть, водителю велосипеда необходимо спешиться и в уста</w:t>
      </w:r>
      <w:r w:rsidR="00AE0D4F">
        <w:rPr>
          <w:rFonts w:ascii="Times New Roman" w:hAnsi="Times New Roman" w:cs="Times New Roman"/>
          <w:sz w:val="28"/>
          <w:szCs w:val="28"/>
        </w:rPr>
        <w:t xml:space="preserve">новленном месте перейти дорогу, после этого продолжить движение. </w:t>
      </w:r>
      <w:r w:rsidRPr="00E4363D">
        <w:rPr>
          <w:rFonts w:ascii="Times New Roman" w:hAnsi="Times New Roman" w:cs="Times New Roman"/>
          <w:sz w:val="28"/>
          <w:szCs w:val="28"/>
        </w:rPr>
        <w:t>Избегайте беспорядочных перестроений, так как другие участники дорожного движения н</w:t>
      </w:r>
      <w:r w:rsidR="00BB21E1">
        <w:rPr>
          <w:rFonts w:ascii="Times New Roman" w:hAnsi="Times New Roman" w:cs="Times New Roman"/>
          <w:sz w:val="28"/>
          <w:szCs w:val="28"/>
        </w:rPr>
        <w:t>е смогут своевременно заметить в</w:t>
      </w:r>
      <w:r w:rsidRPr="00E4363D">
        <w:rPr>
          <w:rFonts w:ascii="Times New Roman" w:hAnsi="Times New Roman" w:cs="Times New Roman"/>
          <w:sz w:val="28"/>
          <w:szCs w:val="28"/>
        </w:rPr>
        <w:t>ас, соблюдайте скоростной режим. Помните, что управление скутером и мотоциклом без шлема запрещено – это единственный способ понизить вероятность травм головы и избежать смертельных случаев.</w:t>
      </w:r>
    </w:p>
    <w:p w:rsidR="00261A6F" w:rsidRPr="00E4363D" w:rsidRDefault="00261A6F" w:rsidP="00261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63D">
        <w:rPr>
          <w:rFonts w:ascii="Times New Roman" w:hAnsi="Times New Roman" w:cs="Times New Roman"/>
          <w:sz w:val="28"/>
          <w:szCs w:val="28"/>
        </w:rPr>
        <w:t xml:space="preserve">В настоящее время использование мопеда или скутера официально разрешено с 16–летнего возраста. Однако обязательным условием является наличие водительского удостоверения категории «М». </w:t>
      </w:r>
    </w:p>
    <w:p w:rsidR="00261A6F" w:rsidRPr="00E4363D" w:rsidRDefault="00261A6F" w:rsidP="00261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63D">
        <w:rPr>
          <w:rFonts w:ascii="Times New Roman" w:hAnsi="Times New Roman" w:cs="Times New Roman"/>
          <w:sz w:val="28"/>
          <w:szCs w:val="28"/>
        </w:rPr>
        <w:lastRenderedPageBreak/>
        <w:t>Скутер считается разновидностью мопедов, мопедом признается 2-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4363D">
        <w:rPr>
          <w:rFonts w:ascii="Times New Roman" w:hAnsi="Times New Roman" w:cs="Times New Roman"/>
          <w:sz w:val="28"/>
          <w:szCs w:val="28"/>
        </w:rPr>
        <w:t xml:space="preserve"> или 3-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Pr="00E4363D">
        <w:rPr>
          <w:rFonts w:ascii="Times New Roman" w:hAnsi="Times New Roman" w:cs="Times New Roman"/>
          <w:sz w:val="28"/>
          <w:szCs w:val="28"/>
        </w:rPr>
        <w:t>колесный механический транспорт со скоростью до 50 км/ч.</w:t>
      </w:r>
    </w:p>
    <w:p w:rsidR="00261A6F" w:rsidRPr="00E4363D" w:rsidRDefault="00261A6F" w:rsidP="00261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63D">
        <w:rPr>
          <w:rFonts w:ascii="Times New Roman" w:hAnsi="Times New Roman" w:cs="Times New Roman"/>
          <w:sz w:val="28"/>
          <w:szCs w:val="28"/>
        </w:rPr>
        <w:t>Известно, что мопеды оснащаются мотором с рабочим объемом до 50 куб. см. Также возможно присутствие электродвигателя мощностью от 0,25 до 4 кВт. К мопедам приравниваются квадроциклы, оснащенные, аналогичным образом. Скутеры относятся к категории «М», данная категория включается в себя мопеды и легкие квадроциклы. Подтвердить право на управление скутером может российское национальное водительское удостоверение.</w:t>
      </w:r>
    </w:p>
    <w:p w:rsidR="00261A6F" w:rsidRPr="00E4363D" w:rsidRDefault="00261A6F" w:rsidP="00261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E4363D">
        <w:rPr>
          <w:rFonts w:ascii="Times New Roman" w:hAnsi="Times New Roman" w:cs="Times New Roman"/>
          <w:sz w:val="28"/>
          <w:szCs w:val="28"/>
        </w:rPr>
        <w:t>случае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4363D">
        <w:rPr>
          <w:rFonts w:ascii="Times New Roman" w:hAnsi="Times New Roman" w:cs="Times New Roman"/>
          <w:sz w:val="28"/>
          <w:szCs w:val="28"/>
        </w:rPr>
        <w:t xml:space="preserve"> если вы приобрели мотоцикл, необходимо пройти процедуру его регистрации. Это делается для того, чтобы транспорт считался собственностью владельца. Те, </w:t>
      </w:r>
      <w:bookmarkStart w:id="0" w:name="_GoBack"/>
      <w:bookmarkEnd w:id="0"/>
      <w:r w:rsidRPr="00E4363D">
        <w:rPr>
          <w:rFonts w:ascii="Times New Roman" w:hAnsi="Times New Roman" w:cs="Times New Roman"/>
          <w:sz w:val="28"/>
          <w:szCs w:val="28"/>
        </w:rPr>
        <w:t>кто считает, что процедура регистрации – это хлопотное дело, отнимающее много времени и сил, на самом деле ошибаются. Регистрация мотоцикла в ГИБДД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4363D">
        <w:rPr>
          <w:rFonts w:ascii="Times New Roman" w:hAnsi="Times New Roman" w:cs="Times New Roman"/>
          <w:sz w:val="28"/>
          <w:szCs w:val="28"/>
        </w:rPr>
        <w:t xml:space="preserve"> году с предоставлением «Госуслуг» стала проще и доступней.</w:t>
      </w:r>
    </w:p>
    <w:p w:rsidR="00261A6F" w:rsidRPr="00E4363D" w:rsidRDefault="00261A6F" w:rsidP="00261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63D">
        <w:rPr>
          <w:rFonts w:ascii="Times New Roman" w:hAnsi="Times New Roman" w:cs="Times New Roman"/>
          <w:sz w:val="28"/>
          <w:szCs w:val="28"/>
        </w:rPr>
        <w:t>Опасность использования транспортного средства данного вида, заключается в том, что большинство моделей мотоциклов оснащаются мощными моторами способными развить большую скорость за короткий промежуток времени, в связи с чем, возникает необходимость в безопасности водителя, которую может обеспечить спе</w:t>
      </w:r>
      <w:r>
        <w:rPr>
          <w:rFonts w:ascii="Times New Roman" w:hAnsi="Times New Roman" w:cs="Times New Roman"/>
          <w:sz w:val="28"/>
          <w:szCs w:val="28"/>
        </w:rPr>
        <w:t>циальное снаряжение и мотошлем.</w:t>
      </w:r>
    </w:p>
    <w:p w:rsidR="00261A6F" w:rsidRPr="00E4363D" w:rsidRDefault="00261A6F" w:rsidP="00261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63D">
        <w:rPr>
          <w:rFonts w:ascii="Times New Roman" w:hAnsi="Times New Roman" w:cs="Times New Roman"/>
          <w:sz w:val="28"/>
          <w:szCs w:val="28"/>
        </w:rPr>
        <w:t>Обязательным условием для управления мотоцикла является наличие водительского удостоверения категор</w:t>
      </w:r>
      <w:r>
        <w:rPr>
          <w:rFonts w:ascii="Times New Roman" w:hAnsi="Times New Roman" w:cs="Times New Roman"/>
          <w:sz w:val="28"/>
          <w:szCs w:val="28"/>
        </w:rPr>
        <w:t>ии «А.А1», и полиса «ОСАГО».</w:t>
      </w:r>
    </w:p>
    <w:p w:rsidR="00261A6F" w:rsidRDefault="00261A6F" w:rsidP="00261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63D">
        <w:rPr>
          <w:rFonts w:ascii="Times New Roman" w:hAnsi="Times New Roman" w:cs="Times New Roman"/>
          <w:sz w:val="28"/>
          <w:szCs w:val="28"/>
        </w:rPr>
        <w:t>Права выдаются гражданам после успешной сдачи квалификационных экзаменов.</w:t>
      </w:r>
    </w:p>
    <w:p w:rsidR="00261A6F" w:rsidRPr="00DA16E3" w:rsidRDefault="00261A6F" w:rsidP="00261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E3">
        <w:rPr>
          <w:rFonts w:ascii="Times New Roman" w:hAnsi="Times New Roman" w:cs="Times New Roman"/>
          <w:sz w:val="28"/>
          <w:szCs w:val="28"/>
        </w:rPr>
        <w:t xml:space="preserve">В Правилах дорожного движения установлено, что при переходе дороги и движении по обочинам или краю проезжей части в темное время суток или в условиях недостаточной видимости пешеходам рекомендуется, а вне населенных пунктов пешеходы обязаны иметь при себе предметы со </w:t>
      </w:r>
      <w:proofErr w:type="spellStart"/>
      <w:r w:rsidRPr="00DA16E3">
        <w:rPr>
          <w:rFonts w:ascii="Times New Roman" w:hAnsi="Times New Roman" w:cs="Times New Roman"/>
          <w:sz w:val="28"/>
          <w:szCs w:val="28"/>
        </w:rPr>
        <w:t>световозвращающими</w:t>
      </w:r>
      <w:proofErr w:type="spellEnd"/>
      <w:r w:rsidRPr="00DA16E3">
        <w:rPr>
          <w:rFonts w:ascii="Times New Roman" w:hAnsi="Times New Roman" w:cs="Times New Roman"/>
          <w:sz w:val="28"/>
          <w:szCs w:val="28"/>
        </w:rPr>
        <w:t xml:space="preserve"> элементами и обеспечивать видимость этих предметов водителям транспортных средств.</w:t>
      </w:r>
    </w:p>
    <w:p w:rsidR="00261A6F" w:rsidRPr="00DA16E3" w:rsidRDefault="00261A6F" w:rsidP="00261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E3">
        <w:rPr>
          <w:rFonts w:ascii="Times New Roman" w:hAnsi="Times New Roman" w:cs="Times New Roman"/>
          <w:sz w:val="28"/>
          <w:szCs w:val="28"/>
        </w:rPr>
        <w:t xml:space="preserve">За отсутствие </w:t>
      </w:r>
      <w:proofErr w:type="spellStart"/>
      <w:r w:rsidRPr="00DA16E3">
        <w:rPr>
          <w:rFonts w:ascii="Times New Roman" w:hAnsi="Times New Roman" w:cs="Times New Roman"/>
          <w:sz w:val="28"/>
          <w:szCs w:val="28"/>
        </w:rPr>
        <w:t>световозвращающих</w:t>
      </w:r>
      <w:proofErr w:type="spellEnd"/>
      <w:r w:rsidRPr="00DA16E3">
        <w:rPr>
          <w:rFonts w:ascii="Times New Roman" w:hAnsi="Times New Roman" w:cs="Times New Roman"/>
          <w:sz w:val="28"/>
          <w:szCs w:val="28"/>
        </w:rPr>
        <w:t xml:space="preserve"> элементов на одежде пешехода при нахождении на дороге вне населенного пункта в темное время суток предусмотрена административная ответственность в виде штрафа в размере 500 рублей (ч. 1 ст. 12.29 КоАП РФ). </w:t>
      </w:r>
    </w:p>
    <w:p w:rsidR="00261A6F" w:rsidRPr="00DA16E3" w:rsidRDefault="00261A6F" w:rsidP="00261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E3">
        <w:rPr>
          <w:rFonts w:ascii="Times New Roman" w:hAnsi="Times New Roman" w:cs="Times New Roman"/>
          <w:sz w:val="28"/>
          <w:szCs w:val="28"/>
        </w:rPr>
        <w:t xml:space="preserve">Необходимо отметить, что в пункте 1.2 Правил дорожного движения установлено понятие «темного времени суток» - это промежуток времени от конца вечерних сумерек до начала утренних сумерек. </w:t>
      </w:r>
    </w:p>
    <w:p w:rsidR="00261A6F" w:rsidRPr="00DA16E3" w:rsidRDefault="00261A6F" w:rsidP="00261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E3">
        <w:rPr>
          <w:rFonts w:ascii="Times New Roman" w:hAnsi="Times New Roman" w:cs="Times New Roman"/>
          <w:sz w:val="28"/>
          <w:szCs w:val="28"/>
        </w:rPr>
        <w:t xml:space="preserve">По данным научных исследований применение пешеходами </w:t>
      </w:r>
      <w:proofErr w:type="spellStart"/>
      <w:r w:rsidRPr="00DA16E3">
        <w:rPr>
          <w:rFonts w:ascii="Times New Roman" w:hAnsi="Times New Roman" w:cs="Times New Roman"/>
          <w:sz w:val="28"/>
          <w:szCs w:val="28"/>
        </w:rPr>
        <w:t>световозвращающих</w:t>
      </w:r>
      <w:proofErr w:type="spellEnd"/>
      <w:r w:rsidRPr="00DA16E3">
        <w:rPr>
          <w:rFonts w:ascii="Times New Roman" w:hAnsi="Times New Roman" w:cs="Times New Roman"/>
          <w:sz w:val="28"/>
          <w:szCs w:val="28"/>
        </w:rPr>
        <w:t xml:space="preserve"> элементов более чем в 6,5 раз снижает риск наезда. Водитель видит пешехода со </w:t>
      </w:r>
      <w:proofErr w:type="spellStart"/>
      <w:r w:rsidRPr="00DA16E3">
        <w:rPr>
          <w:rFonts w:ascii="Times New Roman" w:hAnsi="Times New Roman" w:cs="Times New Roman"/>
          <w:sz w:val="28"/>
          <w:szCs w:val="28"/>
        </w:rPr>
        <w:t>световозвращателем</w:t>
      </w:r>
      <w:proofErr w:type="spellEnd"/>
      <w:r w:rsidRPr="00DA16E3">
        <w:rPr>
          <w:rFonts w:ascii="Times New Roman" w:hAnsi="Times New Roman" w:cs="Times New Roman"/>
          <w:sz w:val="28"/>
          <w:szCs w:val="28"/>
        </w:rPr>
        <w:t xml:space="preserve"> со значительно большего расстояния – со 150 метров вместо 30, а при движении с дальним светов – уже на расстоянии 400 метров. </w:t>
      </w:r>
    </w:p>
    <w:p w:rsidR="00DB1843" w:rsidRPr="00E34408" w:rsidRDefault="00261A6F" w:rsidP="006F4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E3">
        <w:rPr>
          <w:rFonts w:ascii="Times New Roman" w:hAnsi="Times New Roman" w:cs="Times New Roman"/>
          <w:sz w:val="28"/>
          <w:szCs w:val="28"/>
        </w:rPr>
        <w:t xml:space="preserve">Каждый пешеход должен понимать, что в отличие от водителя он менее защищен на дороге. Имея при себе </w:t>
      </w:r>
      <w:proofErr w:type="spellStart"/>
      <w:r w:rsidRPr="00DA16E3">
        <w:rPr>
          <w:rFonts w:ascii="Times New Roman" w:hAnsi="Times New Roman" w:cs="Times New Roman"/>
          <w:sz w:val="28"/>
          <w:szCs w:val="28"/>
        </w:rPr>
        <w:t>световозвращающие</w:t>
      </w:r>
      <w:proofErr w:type="spellEnd"/>
      <w:r w:rsidRPr="00DA16E3">
        <w:rPr>
          <w:rFonts w:ascii="Times New Roman" w:hAnsi="Times New Roman" w:cs="Times New Roman"/>
          <w:sz w:val="28"/>
          <w:szCs w:val="28"/>
        </w:rPr>
        <w:t xml:space="preserve"> элементы, в темное время суток пешеход, в первую очередь, заботится о себе, своей жизни и здоровье.</w:t>
      </w:r>
    </w:p>
    <w:sectPr w:rsidR="00DB1843" w:rsidRPr="00E34408" w:rsidSect="006F458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8A5"/>
    <w:rsid w:val="00037466"/>
    <w:rsid w:val="000B78A5"/>
    <w:rsid w:val="001923FD"/>
    <w:rsid w:val="00261A6F"/>
    <w:rsid w:val="004B4A6E"/>
    <w:rsid w:val="00633CE9"/>
    <w:rsid w:val="006F4583"/>
    <w:rsid w:val="0078466B"/>
    <w:rsid w:val="008141BE"/>
    <w:rsid w:val="00937B1E"/>
    <w:rsid w:val="00A17E77"/>
    <w:rsid w:val="00AE0D4F"/>
    <w:rsid w:val="00B80463"/>
    <w:rsid w:val="00BB21E1"/>
    <w:rsid w:val="00BB2D1D"/>
    <w:rsid w:val="00CE595F"/>
    <w:rsid w:val="00DA16E3"/>
    <w:rsid w:val="00DB03B4"/>
    <w:rsid w:val="00DB1843"/>
    <w:rsid w:val="00E34408"/>
    <w:rsid w:val="00E4363D"/>
    <w:rsid w:val="00F4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25ACD0-E3C1-4A00-BA88-7C8F6153E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184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B1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18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6508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7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10105">
          <w:marLeft w:val="9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8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1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помощник прокурора</dc:creator>
  <cp:keywords/>
  <dc:description/>
  <cp:lastModifiedBy>Жуманьязова Рауля Охитовна</cp:lastModifiedBy>
  <cp:revision>2</cp:revision>
  <dcterms:created xsi:type="dcterms:W3CDTF">2021-05-13T05:11:00Z</dcterms:created>
  <dcterms:modified xsi:type="dcterms:W3CDTF">2021-05-13T05:11:00Z</dcterms:modified>
</cp:coreProperties>
</file>